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060229" w:rsidRPr="00804302" w:rsidRDefault="007D6BB7" w:rsidP="007D6BB7">
      <w:pPr>
        <w:jc w:val="center"/>
        <w:rPr>
          <w:b/>
          <w:sz w:val="36"/>
          <w:u w:val="single"/>
        </w:rPr>
      </w:pPr>
      <w:r w:rsidRPr="00804302">
        <w:rPr>
          <w:b/>
          <w:sz w:val="36"/>
          <w:u w:val="single"/>
        </w:rPr>
        <w:t>ZAPOMENUTÉ PODJE</w:t>
      </w:r>
      <w:r w:rsidR="003E7214" w:rsidRPr="00804302">
        <w:rPr>
          <w:b/>
          <w:sz w:val="36"/>
          <w:u w:val="single"/>
        </w:rPr>
        <w:t>ŠTĚDÍ</w:t>
      </w:r>
    </w:p>
    <w:p w:rsidR="00011187" w:rsidRPr="00804302" w:rsidRDefault="0052521B" w:rsidP="00011187">
      <w:pPr>
        <w:rPr>
          <w:b/>
          <w:sz w:val="36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C5CA4D9" wp14:editId="792CE03C">
            <wp:simplePos x="0" y="0"/>
            <wp:positionH relativeFrom="column">
              <wp:posOffset>3576955</wp:posOffset>
            </wp:positionH>
            <wp:positionV relativeFrom="paragraph">
              <wp:posOffset>328930</wp:posOffset>
            </wp:positionV>
            <wp:extent cx="1029335" cy="1579880"/>
            <wp:effectExtent l="0" t="0" r="0" b="1270"/>
            <wp:wrapSquare wrapText="lef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187" w:rsidRPr="00804302">
        <w:rPr>
          <w:b/>
          <w:sz w:val="36"/>
          <w:u w:val="single"/>
        </w:rPr>
        <w:t>Karolína Světlá (1830 – 1899)</w:t>
      </w:r>
      <w:r w:rsidRPr="0052521B">
        <w:rPr>
          <w:noProof/>
          <w:lang w:eastAsia="cs-CZ"/>
        </w:rPr>
        <w:t xml:space="preserve"> </w:t>
      </w:r>
    </w:p>
    <w:p w:rsidR="00000000" w:rsidRPr="00804302" w:rsidRDefault="00DF01AA" w:rsidP="00011187">
      <w:pPr>
        <w:spacing w:after="0" w:line="240" w:lineRule="auto"/>
        <w:ind w:left="142"/>
      </w:pPr>
      <w:r w:rsidRPr="00804302">
        <w:t xml:space="preserve">Vlastním jménem Johana </w:t>
      </w:r>
      <w:proofErr w:type="spellStart"/>
      <w:r w:rsidRPr="00804302">
        <w:t>Nepomucená</w:t>
      </w:r>
      <w:proofErr w:type="spellEnd"/>
      <w:r w:rsidRPr="00804302">
        <w:t xml:space="preserve"> Rottová</w:t>
      </w:r>
    </w:p>
    <w:p w:rsidR="00000000" w:rsidRPr="00804302" w:rsidRDefault="00DF01AA" w:rsidP="00011187">
      <w:pPr>
        <w:spacing w:after="0" w:line="240" w:lineRule="auto"/>
        <w:ind w:left="142"/>
      </w:pPr>
      <w:r w:rsidRPr="00804302">
        <w:t>Jméno Světlá si zvolila podle rodné obce svého manžela (Světlá pod Ještědem)</w:t>
      </w:r>
      <w:r w:rsidR="0052521B" w:rsidRPr="0052521B">
        <w:rPr>
          <w:b/>
          <w:sz w:val="36"/>
          <w:u w:val="single"/>
        </w:rPr>
        <w:t xml:space="preserve"> </w:t>
      </w:r>
    </w:p>
    <w:p w:rsidR="00000000" w:rsidRPr="00804302" w:rsidRDefault="00DF01AA" w:rsidP="00011187">
      <w:pPr>
        <w:spacing w:after="0" w:line="240" w:lineRule="auto"/>
        <w:ind w:left="142"/>
      </w:pPr>
      <w:r w:rsidRPr="00804302">
        <w:t>Děj svých p</w:t>
      </w:r>
      <w:r w:rsidRPr="00804302">
        <w:t>ovídek umísťovala do prostředí Prahy a Podještědí</w:t>
      </w:r>
    </w:p>
    <w:p w:rsidR="00000000" w:rsidRPr="00804302" w:rsidRDefault="00DF01AA" w:rsidP="00011187">
      <w:pPr>
        <w:spacing w:after="0" w:line="240" w:lineRule="auto"/>
        <w:ind w:left="142"/>
      </w:pPr>
      <w:r w:rsidRPr="00804302">
        <w:t>Členka několika emancipačních spolků</w:t>
      </w:r>
    </w:p>
    <w:p w:rsidR="00000000" w:rsidRPr="00804302" w:rsidRDefault="00DF01AA" w:rsidP="00011187">
      <w:pPr>
        <w:spacing w:after="0" w:line="240" w:lineRule="auto"/>
        <w:ind w:left="142"/>
      </w:pPr>
      <w:r w:rsidRPr="00804302">
        <w:t>Opovrhovala pokrytectvím měšťanů</w:t>
      </w:r>
    </w:p>
    <w:p w:rsidR="00000000" w:rsidRPr="00804302" w:rsidRDefault="00471B2A" w:rsidP="00011187">
      <w:pPr>
        <w:spacing w:after="0" w:line="240" w:lineRule="auto"/>
        <w:ind w:left="142"/>
      </w:pPr>
      <w:r w:rsidRPr="00804302">
        <w:t>Vybraná d</w:t>
      </w:r>
      <w:r w:rsidR="00DF01AA" w:rsidRPr="00804302">
        <w:t xml:space="preserve">íla: Vesnický román (1867), </w:t>
      </w:r>
      <w:proofErr w:type="spellStart"/>
      <w:r w:rsidR="00DF01AA" w:rsidRPr="00804302">
        <w:t>Frantina</w:t>
      </w:r>
      <w:proofErr w:type="spellEnd"/>
      <w:r w:rsidR="00DF01AA" w:rsidRPr="00804302">
        <w:t> (1870), Černý Petříček (1871)</w:t>
      </w:r>
    </w:p>
    <w:p w:rsidR="00F85777" w:rsidRPr="00804302" w:rsidRDefault="00F85777" w:rsidP="00011187">
      <w:pPr>
        <w:spacing w:after="0" w:line="240" w:lineRule="auto"/>
        <w:ind w:left="142"/>
      </w:pPr>
    </w:p>
    <w:p w:rsidR="00F85777" w:rsidRPr="00804302" w:rsidRDefault="006B23E5" w:rsidP="006B23E5">
      <w:pPr>
        <w:spacing w:after="0" w:line="240" w:lineRule="auto"/>
        <w:rPr>
          <w:b/>
          <w:sz w:val="36"/>
          <w:u w:val="single"/>
        </w:rPr>
      </w:pPr>
      <w:r w:rsidRPr="00804302">
        <w:rPr>
          <w:b/>
          <w:sz w:val="36"/>
          <w:u w:val="single"/>
        </w:rPr>
        <w:t>Stezka Karolíny Světlé</w:t>
      </w:r>
    </w:p>
    <w:p w:rsidR="006B23E5" w:rsidRPr="00804302" w:rsidRDefault="006B23E5" w:rsidP="006B23E5">
      <w:pPr>
        <w:spacing w:after="0" w:line="240" w:lineRule="auto"/>
        <w:rPr>
          <w:sz w:val="36"/>
        </w:rPr>
      </w:pPr>
    </w:p>
    <w:p w:rsidR="00000000" w:rsidRPr="00804302" w:rsidRDefault="00DF01AA" w:rsidP="00E651F4">
      <w:pPr>
        <w:spacing w:after="0" w:line="240" w:lineRule="auto"/>
        <w:ind w:left="142"/>
      </w:pPr>
      <w:r w:rsidRPr="00804302">
        <w:t>Naučná stezka, která přibližuje oblast Podještědí, kde započali život její knihy</w:t>
      </w:r>
    </w:p>
    <w:p w:rsidR="00000000" w:rsidRPr="00804302" w:rsidRDefault="00DF01AA" w:rsidP="00E651F4">
      <w:pPr>
        <w:spacing w:after="0" w:line="240" w:lineRule="auto"/>
        <w:ind w:left="142"/>
      </w:pPr>
      <w:r w:rsidRPr="00804302">
        <w:t>12 info</w:t>
      </w:r>
      <w:r w:rsidR="008E4AAE" w:rsidRPr="00804302">
        <w:t>rmačních</w:t>
      </w:r>
      <w:r w:rsidRPr="00804302">
        <w:t xml:space="preserve"> panelů</w:t>
      </w:r>
    </w:p>
    <w:p w:rsidR="00000000" w:rsidRPr="00804302" w:rsidRDefault="00DF01AA" w:rsidP="00E651F4">
      <w:pPr>
        <w:spacing w:after="0" w:line="240" w:lineRule="auto"/>
        <w:ind w:left="142"/>
      </w:pPr>
      <w:r w:rsidRPr="00804302">
        <w:t>Info</w:t>
      </w:r>
      <w:r w:rsidR="00E2712F" w:rsidRPr="00804302">
        <w:t>rmační</w:t>
      </w:r>
      <w:r w:rsidRPr="00804302">
        <w:t xml:space="preserve"> panely dány tak, aby byly na místech vztahujících se ke Karolíně Světlé</w:t>
      </w:r>
    </w:p>
    <w:p w:rsidR="00000000" w:rsidRPr="00804302" w:rsidRDefault="00DF01AA" w:rsidP="00E651F4">
      <w:pPr>
        <w:spacing w:after="0" w:line="240" w:lineRule="auto"/>
        <w:ind w:left="142"/>
      </w:pPr>
      <w:r w:rsidRPr="00804302">
        <w:t>Stezka vytvořena sdružením Stopy v</w:t>
      </w:r>
      <w:r w:rsidR="00DA7138" w:rsidRPr="00804302">
        <w:t> </w:t>
      </w:r>
      <w:r w:rsidRPr="00804302">
        <w:t>krajině</w:t>
      </w:r>
    </w:p>
    <w:p w:rsidR="00DA7138" w:rsidRPr="00804302" w:rsidRDefault="00DA7138" w:rsidP="00E651F4">
      <w:pPr>
        <w:spacing w:after="0" w:line="240" w:lineRule="auto"/>
        <w:ind w:left="142"/>
      </w:pPr>
    </w:p>
    <w:p w:rsidR="00DA7138" w:rsidRPr="00804302" w:rsidRDefault="005A5CFD" w:rsidP="00EF20DE">
      <w:pPr>
        <w:spacing w:after="0" w:line="240" w:lineRule="auto"/>
        <w:rPr>
          <w:b/>
          <w:sz w:val="36"/>
          <w:u w:val="single"/>
        </w:rPr>
      </w:pPr>
      <w:r w:rsidRPr="00804302">
        <w:rPr>
          <w:b/>
          <w:sz w:val="36"/>
          <w:u w:val="single"/>
        </w:rPr>
        <w:t>Český Dub</w:t>
      </w:r>
    </w:p>
    <w:p w:rsidR="005A5CFD" w:rsidRPr="00804302" w:rsidRDefault="00725896" w:rsidP="00E651F4">
      <w:pPr>
        <w:spacing w:after="0" w:line="240" w:lineRule="auto"/>
        <w:ind w:left="142"/>
        <w:rPr>
          <w:b/>
          <w:sz w:val="36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CBB0D69" wp14:editId="4EFE2DF1">
            <wp:simplePos x="0" y="0"/>
            <wp:positionH relativeFrom="column">
              <wp:posOffset>2976880</wp:posOffset>
            </wp:positionH>
            <wp:positionV relativeFrom="paragraph">
              <wp:posOffset>9525</wp:posOffset>
            </wp:positionV>
            <wp:extent cx="1914525" cy="1434465"/>
            <wp:effectExtent l="0" t="0" r="9525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000" w:rsidRPr="00804302" w:rsidRDefault="00DF01AA" w:rsidP="00EF20DE">
      <w:pPr>
        <w:spacing w:after="0" w:line="240" w:lineRule="auto"/>
        <w:ind w:left="142"/>
      </w:pPr>
      <w:r w:rsidRPr="00804302">
        <w:t>Počet obyvatel: 2733 (1.</w:t>
      </w:r>
      <w:r w:rsidR="006E07DD" w:rsidRPr="00804302">
        <w:t xml:space="preserve"> </w:t>
      </w:r>
      <w:r w:rsidRPr="00804302">
        <w:t>1.</w:t>
      </w:r>
      <w:r w:rsidR="006E07DD" w:rsidRPr="00804302">
        <w:t xml:space="preserve"> </w:t>
      </w:r>
      <w:r w:rsidRPr="00804302">
        <w:t>2015)</w:t>
      </w:r>
    </w:p>
    <w:p w:rsidR="00000000" w:rsidRPr="00804302" w:rsidRDefault="00DF01AA" w:rsidP="00EF20DE">
      <w:pPr>
        <w:spacing w:after="0" w:line="240" w:lineRule="auto"/>
        <w:ind w:left="142"/>
      </w:pPr>
      <w:r w:rsidRPr="00804302">
        <w:t>ORP: Liberec</w:t>
      </w:r>
    </w:p>
    <w:p w:rsidR="00000000" w:rsidRPr="00804302" w:rsidRDefault="00DF01AA" w:rsidP="00EF20DE">
      <w:pPr>
        <w:spacing w:after="0" w:line="240" w:lineRule="auto"/>
        <w:ind w:left="142"/>
      </w:pPr>
      <w:r w:rsidRPr="00804302">
        <w:t>Status: město</w:t>
      </w:r>
    </w:p>
    <w:p w:rsidR="00000000" w:rsidRPr="00804302" w:rsidRDefault="00DF01AA" w:rsidP="00EF20DE">
      <w:pPr>
        <w:spacing w:after="0" w:line="240" w:lineRule="auto"/>
        <w:ind w:left="142"/>
      </w:pPr>
      <w:r w:rsidRPr="00804302">
        <w:t>Historie:</w:t>
      </w:r>
    </w:p>
    <w:p w:rsidR="00000000" w:rsidRPr="00804302" w:rsidRDefault="00DF01AA" w:rsidP="00EF20DE">
      <w:pPr>
        <w:spacing w:after="0" w:line="240" w:lineRule="auto"/>
        <w:ind w:left="142" w:firstLine="566"/>
      </w:pPr>
      <w:r w:rsidRPr="00804302">
        <w:t>Vznik údajně v roce 1115</w:t>
      </w:r>
    </w:p>
    <w:p w:rsidR="00000000" w:rsidRPr="00804302" w:rsidRDefault="00DF01AA" w:rsidP="00EF20DE">
      <w:pPr>
        <w:spacing w:after="0" w:line="240" w:lineRule="auto"/>
        <w:ind w:left="142" w:firstLine="566"/>
      </w:pPr>
      <w:r w:rsidRPr="00804302">
        <w:t xml:space="preserve">Název </w:t>
      </w:r>
      <w:r w:rsidRPr="00804302">
        <w:t xml:space="preserve">Český Dub od konce 18. </w:t>
      </w:r>
      <w:r w:rsidR="007C0853" w:rsidRPr="00804302">
        <w:t>S</w:t>
      </w:r>
      <w:r w:rsidRPr="00804302">
        <w:t>toletí</w:t>
      </w:r>
    </w:p>
    <w:p w:rsidR="00993842" w:rsidRPr="00804302" w:rsidRDefault="00993842" w:rsidP="00993842">
      <w:pPr>
        <w:spacing w:after="0" w:line="240" w:lineRule="auto"/>
      </w:pPr>
    </w:p>
    <w:p w:rsidR="00993842" w:rsidRPr="00804302" w:rsidRDefault="00DC0F09" w:rsidP="00993842">
      <w:pPr>
        <w:spacing w:after="0" w:line="240" w:lineRule="auto"/>
        <w:rPr>
          <w:b/>
          <w:sz w:val="36"/>
          <w:u w:val="single"/>
        </w:rPr>
      </w:pPr>
      <w:r w:rsidRPr="00804302">
        <w:rPr>
          <w:b/>
          <w:sz w:val="36"/>
          <w:u w:val="single"/>
        </w:rPr>
        <w:t>Obří sud</w:t>
      </w:r>
    </w:p>
    <w:p w:rsidR="00000000" w:rsidRPr="00804302" w:rsidRDefault="00DF01AA" w:rsidP="00794EAD">
      <w:pPr>
        <w:spacing w:after="0" w:line="240" w:lineRule="auto"/>
        <w:ind w:left="360"/>
      </w:pPr>
      <w:r w:rsidRPr="00804302">
        <w:t>Historie</w:t>
      </w:r>
    </w:p>
    <w:p w:rsidR="00000000" w:rsidRPr="00804302" w:rsidRDefault="005825E5" w:rsidP="00794EAD">
      <w:pPr>
        <w:spacing w:after="0" w:line="240" w:lineRule="auto"/>
        <w:ind w:left="1080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EE49003" wp14:editId="617596DC">
            <wp:simplePos x="0" y="0"/>
            <wp:positionH relativeFrom="column">
              <wp:posOffset>3310255</wp:posOffset>
            </wp:positionH>
            <wp:positionV relativeFrom="paragraph">
              <wp:posOffset>87630</wp:posOffset>
            </wp:positionV>
            <wp:extent cx="2066290" cy="1551305"/>
            <wp:effectExtent l="0" t="0" r="0" b="0"/>
            <wp:wrapSquare wrapText="lef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1AA" w:rsidRPr="00804302">
        <w:t>1898 – Pr</w:t>
      </w:r>
      <w:r w:rsidR="00DF01AA" w:rsidRPr="00804302">
        <w:t>ezentace Obřího sudu na výstavě ve Vídni</w:t>
      </w:r>
    </w:p>
    <w:p w:rsidR="00000000" w:rsidRPr="00804302" w:rsidRDefault="00DF01AA" w:rsidP="00794EAD">
      <w:pPr>
        <w:spacing w:after="0" w:line="240" w:lineRule="auto"/>
        <w:ind w:left="1080"/>
      </w:pPr>
      <w:r w:rsidRPr="00804302">
        <w:t>1899 – Otevření Obřího sudu na Javorníku</w:t>
      </w:r>
    </w:p>
    <w:p w:rsidR="00000000" w:rsidRPr="00804302" w:rsidRDefault="00DF01AA" w:rsidP="00794EAD">
      <w:pPr>
        <w:spacing w:after="0" w:line="240" w:lineRule="auto"/>
        <w:ind w:left="1080"/>
      </w:pPr>
      <w:r w:rsidRPr="00804302">
        <w:t>1974 – Požár, při kterém celý Obří sud shořel</w:t>
      </w:r>
    </w:p>
    <w:p w:rsidR="00000000" w:rsidRPr="00804302" w:rsidRDefault="00DF01AA" w:rsidP="00794EAD">
      <w:pPr>
        <w:spacing w:after="0" w:line="240" w:lineRule="auto"/>
        <w:ind w:left="1080"/>
      </w:pPr>
      <w:r w:rsidRPr="00804302">
        <w:t>2011 – Znovuotevření obřího sudu</w:t>
      </w:r>
    </w:p>
    <w:p w:rsidR="00000000" w:rsidRPr="00804302" w:rsidRDefault="00DF01AA" w:rsidP="00794EAD">
      <w:pPr>
        <w:spacing w:after="0" w:line="240" w:lineRule="auto"/>
        <w:ind w:left="360"/>
      </w:pPr>
      <w:r w:rsidRPr="00804302">
        <w:t>Restaurace Obří sud</w:t>
      </w:r>
    </w:p>
    <w:p w:rsidR="00000000" w:rsidRPr="00804302" w:rsidRDefault="00DF01AA" w:rsidP="00794EAD">
      <w:pPr>
        <w:spacing w:after="0" w:line="240" w:lineRule="auto"/>
        <w:ind w:left="1080"/>
      </w:pPr>
      <w:r w:rsidRPr="00804302">
        <w:t>Po - Ne         9 – 23 h.</w:t>
      </w:r>
    </w:p>
    <w:p w:rsidR="00000000" w:rsidRPr="00804302" w:rsidRDefault="00DF01AA" w:rsidP="00794EAD">
      <w:pPr>
        <w:spacing w:after="0" w:line="240" w:lineRule="auto"/>
        <w:ind w:left="360"/>
      </w:pPr>
      <w:r w:rsidRPr="00804302">
        <w:t>Občerstvení</w:t>
      </w:r>
    </w:p>
    <w:p w:rsidR="00000000" w:rsidRPr="00804302" w:rsidRDefault="00DF01AA" w:rsidP="00794EAD">
      <w:pPr>
        <w:spacing w:after="0" w:line="240" w:lineRule="auto"/>
        <w:ind w:left="1080"/>
      </w:pPr>
      <w:r w:rsidRPr="00804302">
        <w:t>St – Čt           12 – 18 hod.</w:t>
      </w:r>
    </w:p>
    <w:p w:rsidR="00000000" w:rsidRPr="00804302" w:rsidRDefault="00DF01AA" w:rsidP="00794EAD">
      <w:pPr>
        <w:spacing w:after="0" w:line="240" w:lineRule="auto"/>
        <w:ind w:left="1080"/>
      </w:pPr>
      <w:r w:rsidRPr="00804302">
        <w:t>Pá    </w:t>
      </w:r>
      <w:r w:rsidRPr="00804302">
        <w:t>              12 – 20 hod.</w:t>
      </w:r>
    </w:p>
    <w:p w:rsidR="00000000" w:rsidRPr="00804302" w:rsidRDefault="00DF01AA" w:rsidP="00794EAD">
      <w:pPr>
        <w:spacing w:after="0" w:line="240" w:lineRule="auto"/>
        <w:ind w:left="1080"/>
      </w:pPr>
      <w:r w:rsidRPr="00804302">
        <w:t>So – Ne          9 – 20 hod.</w:t>
      </w:r>
    </w:p>
    <w:p w:rsidR="00000000" w:rsidRPr="00804302" w:rsidRDefault="009534BE" w:rsidP="009534BE">
      <w:pPr>
        <w:spacing w:after="0" w:line="240" w:lineRule="auto"/>
      </w:pPr>
      <w:r>
        <w:t xml:space="preserve">        </w:t>
      </w:r>
      <w:r w:rsidR="00DF01AA" w:rsidRPr="00804302">
        <w:t>Bobová dráha</w:t>
      </w:r>
      <w:r w:rsidR="0079516D">
        <w:t xml:space="preserve"> - </w:t>
      </w:r>
      <w:r w:rsidR="00B609D4">
        <w:t xml:space="preserve"> </w:t>
      </w:r>
      <w:r w:rsidR="0079516D" w:rsidRPr="00804302">
        <w:t>1x jízda – 70 Kč, 5x jízda -  300 Kč, 10x jízda – 500 Kč</w:t>
      </w:r>
    </w:p>
    <w:p w:rsidR="00000000" w:rsidRPr="00804302" w:rsidRDefault="00DF01AA" w:rsidP="00794EAD">
      <w:pPr>
        <w:spacing w:after="0" w:line="240" w:lineRule="auto"/>
        <w:ind w:left="1080"/>
      </w:pPr>
      <w:r w:rsidRPr="00804302">
        <w:t>Po - Pá          12 - 18 h.</w:t>
      </w:r>
    </w:p>
    <w:p w:rsidR="00000000" w:rsidRPr="00804302" w:rsidRDefault="00DF01AA" w:rsidP="00794EAD">
      <w:pPr>
        <w:spacing w:after="0" w:line="240" w:lineRule="auto"/>
        <w:ind w:left="1080"/>
      </w:pPr>
      <w:r w:rsidRPr="00804302">
        <w:t>So - Ne          10 - 18 h.</w:t>
      </w:r>
    </w:p>
    <w:p w:rsidR="00DC0F09" w:rsidRPr="00804302" w:rsidRDefault="00DF01AA" w:rsidP="00993842">
      <w:pPr>
        <w:spacing w:after="0" w:line="240" w:lineRule="auto"/>
        <w:rPr>
          <w:b/>
          <w:sz w:val="36"/>
          <w:u w:val="single"/>
        </w:rPr>
      </w:pPr>
      <w:r w:rsidRPr="00DF01AA">
        <w:lastRenderedPageBreak/>
        <w:drawing>
          <wp:anchor distT="0" distB="0" distL="114300" distR="114300" simplePos="0" relativeHeight="251661312" behindDoc="0" locked="0" layoutInCell="1" allowOverlap="1" wp14:anchorId="7D2D302D" wp14:editId="499E3598">
            <wp:simplePos x="0" y="0"/>
            <wp:positionH relativeFrom="column">
              <wp:posOffset>2967355</wp:posOffset>
            </wp:positionH>
            <wp:positionV relativeFrom="paragraph">
              <wp:posOffset>135255</wp:posOffset>
            </wp:positionV>
            <wp:extent cx="2114550" cy="1571625"/>
            <wp:effectExtent l="0" t="0" r="0" b="9525"/>
            <wp:wrapSquare wrapText="left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00465" w:rsidRPr="00804302">
        <w:rPr>
          <w:b/>
          <w:sz w:val="36"/>
          <w:u w:val="single"/>
        </w:rPr>
        <w:t>Skalákovna</w:t>
      </w:r>
      <w:proofErr w:type="spellEnd"/>
    </w:p>
    <w:p w:rsidR="007C0853" w:rsidRPr="00804302" w:rsidRDefault="007C0853" w:rsidP="007C0853">
      <w:pPr>
        <w:spacing w:after="0" w:line="240" w:lineRule="auto"/>
      </w:pPr>
    </w:p>
    <w:p w:rsidR="00000000" w:rsidRPr="00804302" w:rsidRDefault="00DF01AA" w:rsidP="00700465">
      <w:pPr>
        <w:spacing w:after="0" w:line="240" w:lineRule="auto"/>
        <w:ind w:left="360"/>
      </w:pPr>
      <w:r w:rsidRPr="00804302">
        <w:t>Skalní obydlí vytesané do pískovcové skály</w:t>
      </w:r>
    </w:p>
    <w:p w:rsidR="00000000" w:rsidRPr="00804302" w:rsidRDefault="00DF01AA" w:rsidP="00700465">
      <w:pPr>
        <w:spacing w:after="0" w:line="240" w:lineRule="auto"/>
        <w:ind w:left="360"/>
      </w:pPr>
      <w:r w:rsidRPr="00804302">
        <w:t>Vznik v 19. století</w:t>
      </w:r>
    </w:p>
    <w:p w:rsidR="00000000" w:rsidRPr="00804302" w:rsidRDefault="00DF01AA" w:rsidP="00700465">
      <w:pPr>
        <w:spacing w:after="0" w:line="240" w:lineRule="auto"/>
        <w:ind w:left="360"/>
      </w:pPr>
      <w:r w:rsidRPr="00804302">
        <w:t>Areál opu</w:t>
      </w:r>
      <w:r w:rsidRPr="00804302">
        <w:t>štěného kamenolomu</w:t>
      </w:r>
    </w:p>
    <w:p w:rsidR="00000000" w:rsidRPr="00804302" w:rsidRDefault="00DF01AA" w:rsidP="00700465">
      <w:pPr>
        <w:spacing w:after="0" w:line="240" w:lineRule="auto"/>
        <w:ind w:left="360"/>
      </w:pPr>
      <w:r w:rsidRPr="00804302">
        <w:t>Proslavené díky povídce Skalák (1863) od Karolíny Světlé</w:t>
      </w:r>
    </w:p>
    <w:p w:rsidR="007C0853" w:rsidRPr="00804302" w:rsidRDefault="00700465" w:rsidP="00700465">
      <w:pPr>
        <w:spacing w:after="0" w:line="240" w:lineRule="auto"/>
        <w:ind w:left="360"/>
      </w:pPr>
      <w:r w:rsidRPr="00804302">
        <w:t>Nadmořská výška: 486 m n. m</w:t>
      </w:r>
    </w:p>
    <w:p w:rsidR="005A5CFD" w:rsidRPr="005A5CFD" w:rsidRDefault="005A5CFD" w:rsidP="00E651F4">
      <w:pPr>
        <w:spacing w:after="0" w:line="240" w:lineRule="auto"/>
        <w:ind w:left="142"/>
        <w:rPr>
          <w:sz w:val="36"/>
        </w:rPr>
      </w:pPr>
    </w:p>
    <w:p w:rsidR="006B23E5" w:rsidRPr="006B23E5" w:rsidRDefault="006B23E5" w:rsidP="006B23E5">
      <w:pPr>
        <w:spacing w:after="0" w:line="240" w:lineRule="auto"/>
        <w:rPr>
          <w:sz w:val="36"/>
        </w:rPr>
      </w:pPr>
    </w:p>
    <w:p w:rsidR="00011187" w:rsidRPr="003E7214" w:rsidRDefault="00011187" w:rsidP="00011187">
      <w:pPr>
        <w:rPr>
          <w:b/>
          <w:sz w:val="36"/>
          <w:u w:val="single"/>
        </w:rPr>
      </w:pPr>
      <w:bookmarkStart w:id="0" w:name="_GoBack"/>
      <w:bookmarkEnd w:id="0"/>
    </w:p>
    <w:sectPr w:rsidR="00011187" w:rsidRPr="003E7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5E7"/>
    <w:multiLevelType w:val="hybridMultilevel"/>
    <w:tmpl w:val="D8FAA954"/>
    <w:lvl w:ilvl="0" w:tplc="8CF07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4F912">
      <w:start w:val="9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E0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E5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EF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8D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E6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A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61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2F126B"/>
    <w:multiLevelType w:val="hybridMultilevel"/>
    <w:tmpl w:val="7BD87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603EB"/>
    <w:multiLevelType w:val="hybridMultilevel"/>
    <w:tmpl w:val="DDB273AE"/>
    <w:lvl w:ilvl="0" w:tplc="76ECB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8F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23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46C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ED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6D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83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66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800399"/>
    <w:multiLevelType w:val="hybridMultilevel"/>
    <w:tmpl w:val="695C8064"/>
    <w:lvl w:ilvl="0" w:tplc="D96EF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EF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26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1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23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CC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87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00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ED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D4B574C"/>
    <w:multiLevelType w:val="hybridMultilevel"/>
    <w:tmpl w:val="77929894"/>
    <w:lvl w:ilvl="0" w:tplc="0410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A0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CF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EF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E4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0D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C3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E4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82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F4A55BA"/>
    <w:multiLevelType w:val="hybridMultilevel"/>
    <w:tmpl w:val="339AE120"/>
    <w:lvl w:ilvl="0" w:tplc="13B4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AF32E">
      <w:start w:val="1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65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88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68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EA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23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1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A1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B7"/>
    <w:rsid w:val="00011187"/>
    <w:rsid w:val="00060229"/>
    <w:rsid w:val="003819AF"/>
    <w:rsid w:val="003E7214"/>
    <w:rsid w:val="00471B2A"/>
    <w:rsid w:val="0052521B"/>
    <w:rsid w:val="005450B0"/>
    <w:rsid w:val="005825E5"/>
    <w:rsid w:val="005A5CFD"/>
    <w:rsid w:val="00634672"/>
    <w:rsid w:val="006639B0"/>
    <w:rsid w:val="006B23E5"/>
    <w:rsid w:val="006E07DD"/>
    <w:rsid w:val="00700465"/>
    <w:rsid w:val="00725896"/>
    <w:rsid w:val="00773A46"/>
    <w:rsid w:val="00794EAD"/>
    <w:rsid w:val="0079516D"/>
    <w:rsid w:val="007C0853"/>
    <w:rsid w:val="007D6BB7"/>
    <w:rsid w:val="00804302"/>
    <w:rsid w:val="008E4AAE"/>
    <w:rsid w:val="00907E06"/>
    <w:rsid w:val="009534BE"/>
    <w:rsid w:val="00993842"/>
    <w:rsid w:val="00B609D4"/>
    <w:rsid w:val="00BB5505"/>
    <w:rsid w:val="00D97DFC"/>
    <w:rsid w:val="00DA7138"/>
    <w:rsid w:val="00DC0F09"/>
    <w:rsid w:val="00DF01AA"/>
    <w:rsid w:val="00E1643B"/>
    <w:rsid w:val="00E2712F"/>
    <w:rsid w:val="00E651F4"/>
    <w:rsid w:val="00EA5030"/>
    <w:rsid w:val="00EF20DE"/>
    <w:rsid w:val="00F20469"/>
    <w:rsid w:val="00F8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04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04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93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7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53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14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33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12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25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8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9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8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1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70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7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2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8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8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1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7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0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5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3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1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6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1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9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55D8-178F-4815-9919-894AC782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ivo-pc</dc:creator>
  <cp:lastModifiedBy>ivo-pc</cp:lastModifiedBy>
  <cp:revision>36</cp:revision>
  <dcterms:created xsi:type="dcterms:W3CDTF">2016-05-01T16:11:00Z</dcterms:created>
  <dcterms:modified xsi:type="dcterms:W3CDTF">2016-05-01T16:22:00Z</dcterms:modified>
</cp:coreProperties>
</file>